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49" w:rsidRPr="00D00649" w:rsidRDefault="00D00649" w:rsidP="00D00649">
      <w:pPr>
        <w:shd w:val="clear" w:color="auto" w:fill="FFFFFF"/>
        <w:jc w:val="center"/>
        <w:outlineLvl w:val="1"/>
        <w:rPr>
          <w:bCs/>
          <w:color w:val="FF0000"/>
          <w:szCs w:val="24"/>
          <w:lang w:eastAsia="ru-RU"/>
        </w:rPr>
      </w:pPr>
      <w:r w:rsidRPr="00D00649">
        <w:rPr>
          <w:bCs/>
          <w:color w:val="FF0000"/>
          <w:szCs w:val="24"/>
          <w:lang w:eastAsia="ru-RU"/>
        </w:rPr>
        <w:t>Памятка</w:t>
      </w:r>
    </w:p>
    <w:p w:rsidR="00D00649" w:rsidRPr="00D00649" w:rsidRDefault="00D00649" w:rsidP="00D00649">
      <w:pPr>
        <w:shd w:val="clear" w:color="auto" w:fill="FFFFFF"/>
        <w:jc w:val="center"/>
        <w:outlineLvl w:val="1"/>
        <w:rPr>
          <w:bCs/>
          <w:color w:val="FF0000"/>
          <w:szCs w:val="24"/>
          <w:lang w:eastAsia="ru-RU"/>
        </w:rPr>
      </w:pPr>
      <w:r w:rsidRPr="00D00649">
        <w:rPr>
          <w:bCs/>
          <w:color w:val="FF0000"/>
          <w:szCs w:val="24"/>
          <w:lang w:eastAsia="ru-RU"/>
        </w:rPr>
        <w:t>"Защита детей от информации, причиняющей вред их здоровью, репутации нравственному, духовному и социальному развитию»</w:t>
      </w:r>
    </w:p>
    <w:p w:rsidR="00D00649" w:rsidRP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«Защита детей от информации, причиняющей вред их здоровью, репутации, нравственному, духовному и социальному развитию»</w:t>
      </w:r>
    </w:p>
    <w:p w:rsidR="00D00649" w:rsidRPr="00D00649" w:rsidRDefault="00D00649" w:rsidP="00D00649">
      <w:pPr>
        <w:shd w:val="clear" w:color="auto" w:fill="FFFFFF"/>
        <w:jc w:val="center"/>
        <w:rPr>
          <w:b w:val="0"/>
          <w:color w:val="FF0000"/>
          <w:szCs w:val="24"/>
          <w:lang w:eastAsia="ru-RU"/>
        </w:rPr>
      </w:pPr>
      <w:r w:rsidRPr="00D00649">
        <w:rPr>
          <w:b w:val="0"/>
          <w:color w:val="FF0000"/>
          <w:szCs w:val="24"/>
          <w:lang w:eastAsia="ru-RU"/>
        </w:rPr>
        <w:t>Уважаемые родители!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Необходимым условием развития демократического правового государства является защита прав личности и гарантии осуществления ими своих прав и обязанностей.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Организация Объединенных Наций во Всеобщей декларации прав человека провозгласила право детей на особую заботу и помощь. Приоритет интересов и благосостояния детей во всех сферах жизни общества и государства закреплен в Конвенц</w:t>
      </w:r>
      <w:proofErr w:type="gramStart"/>
      <w:r w:rsidRPr="00D00649">
        <w:rPr>
          <w:b w:val="0"/>
          <w:color w:val="333333"/>
          <w:szCs w:val="24"/>
          <w:lang w:eastAsia="ru-RU"/>
        </w:rPr>
        <w:t>ии ОО</w:t>
      </w:r>
      <w:proofErr w:type="gramEnd"/>
      <w:r w:rsidRPr="00D00649">
        <w:rPr>
          <w:b w:val="0"/>
          <w:color w:val="333333"/>
          <w:szCs w:val="24"/>
          <w:lang w:eastAsia="ru-RU"/>
        </w:rPr>
        <w:t>Н о правах ребенка, общепризнанных нормах международного права и российском законодательстве.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Обеспечивая исполнение законов в пределах представленных полномочий, органы прокуратуры уделяют первостепенное значение защите прав и интересов ребенка.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В настоящей памятке вашему вниманию предлагается ряд основных норм законодательства и рекомендаций по защите детей от информации, причиняющей вред их здоровью, репутации и развитию.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Для удобства и в целях улучшения нашего взаимодействия предоставляем контактную информацию. Обращаться в органы прокуратуры области можно как в письменной, так и в электронной форме.</w:t>
      </w:r>
    </w:p>
    <w:p w:rsidR="00D00649" w:rsidRDefault="00D00649" w:rsidP="00D00649">
      <w:pPr>
        <w:shd w:val="clear" w:color="auto" w:fill="FFFFFF"/>
        <w:ind w:firstLine="708"/>
        <w:jc w:val="both"/>
        <w:rPr>
          <w:bCs/>
          <w:color w:val="333333"/>
          <w:szCs w:val="24"/>
          <w:lang w:eastAsia="ru-RU"/>
        </w:rPr>
      </w:pPr>
      <w:r w:rsidRPr="00D00649">
        <w:rPr>
          <w:bCs/>
          <w:color w:val="333333"/>
          <w:szCs w:val="24"/>
          <w:lang w:eastAsia="ru-RU"/>
        </w:rPr>
        <w:t>Что является информацией, причиняющей вред</w:t>
      </w:r>
      <w:r>
        <w:rPr>
          <w:bCs/>
          <w:color w:val="333333"/>
          <w:szCs w:val="24"/>
          <w:lang w:eastAsia="ru-RU"/>
        </w:rPr>
        <w:t xml:space="preserve"> </w:t>
      </w:r>
      <w:r w:rsidRPr="00D00649">
        <w:rPr>
          <w:bCs/>
          <w:color w:val="333333"/>
          <w:szCs w:val="24"/>
          <w:lang w:eastAsia="ru-RU"/>
        </w:rPr>
        <w:t>здоровью и (или) развитию детей?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(Федеральный закон от 29.12.2010 Ж» 436 «О защите детей от информации</w:t>
      </w:r>
      <w:proofErr w:type="gramStart"/>
      <w:r w:rsidRPr="00D00649">
        <w:rPr>
          <w:b w:val="0"/>
          <w:color w:val="333333"/>
          <w:szCs w:val="24"/>
          <w:lang w:eastAsia="ru-RU"/>
        </w:rPr>
        <w:t>.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</w:t>
      </w:r>
      <w:proofErr w:type="gramStart"/>
      <w:r w:rsidRPr="00D00649">
        <w:rPr>
          <w:b w:val="0"/>
          <w:color w:val="333333"/>
          <w:szCs w:val="24"/>
          <w:lang w:eastAsia="ru-RU"/>
        </w:rPr>
        <w:t>п</w:t>
      </w:r>
      <w:proofErr w:type="gramEnd"/>
      <w:r w:rsidRPr="00D00649">
        <w:rPr>
          <w:b w:val="0"/>
          <w:color w:val="333333"/>
          <w:szCs w:val="24"/>
          <w:lang w:eastAsia="ru-RU"/>
        </w:rPr>
        <w:t>ричиняющей вред их здоровью и развитию ст.2)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К информации, причиняющей вред здоровью и (или) развитию детей, законом отнесена информация, запрещенная для распространения среди детей, а также информация, распространение которой ограничено среди детей определенных возрастных категорий.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К информации, запрещенной для распространения среди детей, относится информация: 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lastRenderedPageBreak/>
        <w:t xml:space="preserve">1) </w:t>
      </w:r>
      <w:proofErr w:type="gramStart"/>
      <w:r w:rsidRPr="00D00649">
        <w:rPr>
          <w:b w:val="0"/>
          <w:color w:val="333333"/>
          <w:szCs w:val="24"/>
          <w:lang w:eastAsia="ru-RU"/>
        </w:rPr>
        <w:t>побуждающая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</w:t>
      </w:r>
      <w:proofErr w:type="gramStart"/>
      <w:r w:rsidRPr="00D00649">
        <w:rPr>
          <w:b w:val="0"/>
          <w:color w:val="333333"/>
          <w:szCs w:val="24"/>
          <w:lang w:eastAsia="ru-RU"/>
        </w:rPr>
        <w:t>.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</w:t>
      </w:r>
      <w:proofErr w:type="gramStart"/>
      <w:r w:rsidRPr="00D00649">
        <w:rPr>
          <w:b w:val="0"/>
          <w:color w:val="333333"/>
          <w:szCs w:val="24"/>
          <w:lang w:eastAsia="ru-RU"/>
        </w:rPr>
        <w:t>и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 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5) </w:t>
      </w:r>
      <w:proofErr w:type="gramStart"/>
      <w:r w:rsidRPr="00D00649">
        <w:rPr>
          <w:b w:val="0"/>
          <w:color w:val="333333"/>
          <w:szCs w:val="24"/>
          <w:lang w:eastAsia="ru-RU"/>
        </w:rPr>
        <w:t>оправдывающая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противоправное поведение; 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proofErr w:type="gramStart"/>
      <w:r w:rsidRPr="00D00649">
        <w:rPr>
          <w:b w:val="0"/>
          <w:color w:val="333333"/>
          <w:szCs w:val="24"/>
          <w:lang w:eastAsia="ru-RU"/>
        </w:rPr>
        <w:t xml:space="preserve">6) содержащая нецензурную брань; </w:t>
      </w:r>
      <w:proofErr w:type="gramEnd"/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7) </w:t>
      </w:r>
      <w:proofErr w:type="gramStart"/>
      <w:r w:rsidRPr="00D00649">
        <w:rPr>
          <w:b w:val="0"/>
          <w:color w:val="333333"/>
          <w:szCs w:val="24"/>
          <w:lang w:eastAsia="ru-RU"/>
        </w:rPr>
        <w:t>содержащая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информацию порнографического характера.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К информации, ограниченной для распространения среди детей определенных возрастных категорий, 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 w:rsidRPr="00D00649">
        <w:rPr>
          <w:b w:val="0"/>
          <w:color w:val="333333"/>
          <w:szCs w:val="24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  <w:proofErr w:type="gramEnd"/>
    </w:p>
    <w:p w:rsidR="00D00649" w:rsidRDefault="00D00649" w:rsidP="00D00649">
      <w:pPr>
        <w:shd w:val="clear" w:color="auto" w:fill="FFFFFF"/>
        <w:ind w:firstLine="708"/>
        <w:jc w:val="both"/>
        <w:rPr>
          <w:bCs/>
          <w:color w:val="333333"/>
          <w:szCs w:val="24"/>
          <w:lang w:eastAsia="ru-RU"/>
        </w:rPr>
      </w:pPr>
      <w:r w:rsidRPr="00D00649">
        <w:rPr>
          <w:bCs/>
          <w:color w:val="333333"/>
          <w:szCs w:val="24"/>
          <w:lang w:eastAsia="ru-RU"/>
        </w:rPr>
        <w:t>Защита детей при просмотре аудиовизуальных произведений.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В настоящее время информационная безопасность детей при просмотре аудиовизуальных произведений регулируется также комплексом установленных законодательством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proofErr w:type="gramStart"/>
      <w:r w:rsidRPr="00D00649">
        <w:rPr>
          <w:b w:val="0"/>
          <w:color w:val="333333"/>
          <w:szCs w:val="24"/>
          <w:lang w:eastAsia="ru-RU"/>
        </w:rPr>
        <w:t xml:space="preserve"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</w:t>
      </w:r>
      <w:r w:rsidRPr="00D00649">
        <w:rPr>
          <w:b w:val="0"/>
          <w:color w:val="333333"/>
          <w:szCs w:val="24"/>
          <w:lang w:eastAsia="ru-RU"/>
        </w:rPr>
        <w:lastRenderedPageBreak/>
        <w:t xml:space="preserve">здоровью, эмоциональному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 w:rsidRPr="00D00649">
        <w:rPr>
          <w:b w:val="0"/>
          <w:color w:val="333333"/>
          <w:szCs w:val="24"/>
          <w:lang w:eastAsia="ru-RU"/>
        </w:rPr>
        <w:t>психовозрастным</w:t>
      </w:r>
      <w:proofErr w:type="spellEnd"/>
      <w:r w:rsidRPr="00D00649">
        <w:rPr>
          <w:b w:val="0"/>
          <w:color w:val="333333"/>
          <w:szCs w:val="24"/>
          <w:lang w:eastAsia="ru-RU"/>
        </w:rPr>
        <w:t xml:space="preserve">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Кинотеатры (кинозалы) обязаны предоставлять возрастных </w:t>
      </w:r>
      <w:proofErr w:type="spellStart"/>
      <w:r w:rsidRPr="00D00649">
        <w:rPr>
          <w:b w:val="0"/>
          <w:color w:val="333333"/>
          <w:szCs w:val="24"/>
          <w:lang w:eastAsia="ru-RU"/>
        </w:rPr>
        <w:t>ограниченияя</w:t>
      </w:r>
      <w:proofErr w:type="spellEnd"/>
      <w:r w:rsidRPr="00D00649">
        <w:rPr>
          <w:b w:val="0"/>
          <w:color w:val="333333"/>
          <w:szCs w:val="24"/>
          <w:lang w:eastAsia="ru-RU"/>
        </w:rPr>
        <w:t xml:space="preserve"> допуска зрительской аудитории на просмотр </w:t>
      </w:r>
      <w:proofErr w:type="spellStart"/>
      <w:r w:rsidRPr="00D00649">
        <w:rPr>
          <w:b w:val="0"/>
          <w:color w:val="333333"/>
          <w:szCs w:val="24"/>
          <w:lang w:eastAsia="ru-RU"/>
        </w:rPr>
        <w:t>киновидеофильма</w:t>
      </w:r>
      <w:proofErr w:type="spellEnd"/>
      <w:r w:rsidRPr="00D00649">
        <w:rPr>
          <w:b w:val="0"/>
          <w:color w:val="333333"/>
          <w:szCs w:val="24"/>
          <w:lang w:eastAsia="ru-RU"/>
        </w:rPr>
        <w:t>, соблюдение установленной возрастной классификац</w:t>
      </w:r>
      <w:proofErr w:type="gramStart"/>
      <w:r w:rsidRPr="00D00649">
        <w:rPr>
          <w:b w:val="0"/>
          <w:color w:val="333333"/>
          <w:szCs w:val="24"/>
          <w:lang w:eastAsia="ru-RU"/>
        </w:rPr>
        <w:t>ии ау</w:t>
      </w:r>
      <w:proofErr w:type="gramEnd"/>
      <w:r w:rsidRPr="00D00649">
        <w:rPr>
          <w:b w:val="0"/>
          <w:color w:val="333333"/>
          <w:szCs w:val="24"/>
          <w:lang w:eastAsia="ru-RU"/>
        </w:rPr>
        <w:t>диовизуальных произведений.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Администрации компьютерных клубов (интернет-кафе) также </w:t>
      </w:r>
      <w:proofErr w:type="gramStart"/>
      <w:r w:rsidRPr="00D00649">
        <w:rPr>
          <w:b w:val="0"/>
          <w:color w:val="333333"/>
          <w:szCs w:val="24"/>
          <w:lang w:eastAsia="ru-RU"/>
        </w:rPr>
        <w:t>обязана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обеспечивать применение технических и программно-аппаратных средств защиты детей от вредной информации в местах, доступных для детей, а также соблюдение установленного законом запрета на осуществление деятельности по организации и проведению азартных игр с использованием информационно-телекоммуникационных сетей, в том числе сети Интернет.</w:t>
      </w:r>
    </w:p>
    <w:p w:rsidR="00D00649" w:rsidRPr="00D00649" w:rsidRDefault="00D00649" w:rsidP="00D00649">
      <w:pPr>
        <w:shd w:val="clear" w:color="auto" w:fill="FFFFFF"/>
        <w:ind w:firstLine="708"/>
        <w:jc w:val="both"/>
        <w:rPr>
          <w:color w:val="333333"/>
          <w:szCs w:val="24"/>
          <w:lang w:eastAsia="ru-RU"/>
        </w:rPr>
      </w:pPr>
      <w:r w:rsidRPr="00D00649">
        <w:rPr>
          <w:color w:val="333333"/>
          <w:szCs w:val="24"/>
          <w:lang w:eastAsia="ru-RU"/>
        </w:rPr>
        <w:t>Защита детей в учебных заведениях.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Обязательно следует выяснить, оснащены ли компьютерные устройства, используемые в школе, посещаемой вашим ребенком, системой контентной фильтрации доступа.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Если это не так, следует известить об этом Министерство образования, а также территориального прокурора по месту расположения школы.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proofErr w:type="gramStart"/>
      <w:r w:rsidRPr="00D00649">
        <w:rPr>
          <w:b w:val="0"/>
          <w:color w:val="333333"/>
          <w:szCs w:val="24"/>
          <w:lang w:eastAsia="ru-RU"/>
        </w:rPr>
        <w:t>Для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внедрение и актуализация системы исключения доступа к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интерне</w:t>
      </w:r>
      <w:proofErr w:type="gramStart"/>
      <w:r w:rsidRPr="00D00649">
        <w:rPr>
          <w:b w:val="0"/>
          <w:color w:val="333333"/>
          <w:szCs w:val="24"/>
          <w:lang w:eastAsia="ru-RU"/>
        </w:rPr>
        <w:t>т-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ресурсам,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 технологических устройств.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 xml:space="preserve">Имейте в виду, что реализация продукции, содержащей запрещенную для детей информацию, недопустима в предназначенных для детей образовательных </w:t>
      </w:r>
      <w:r w:rsidRPr="00D00649">
        <w:rPr>
          <w:b w:val="0"/>
          <w:color w:val="333333"/>
          <w:szCs w:val="24"/>
          <w:lang w:eastAsia="ru-RU"/>
        </w:rPr>
        <w:lastRenderedPageBreak/>
        <w:t>организациях, детских медицинских, санаторно-курортных, физкультурн</w:t>
      </w:r>
      <w:proofErr w:type="gramStart"/>
      <w:r w:rsidRPr="00D00649">
        <w:rPr>
          <w:b w:val="0"/>
          <w:color w:val="333333"/>
          <w:szCs w:val="24"/>
          <w:lang w:eastAsia="ru-RU"/>
        </w:rPr>
        <w:t>о-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D00649" w:rsidRDefault="00D00649" w:rsidP="00D00649">
      <w:pPr>
        <w:shd w:val="clear" w:color="auto" w:fill="FFFFFF"/>
        <w:ind w:firstLine="708"/>
        <w:jc w:val="both"/>
        <w:rPr>
          <w:bCs/>
          <w:color w:val="333333"/>
          <w:szCs w:val="24"/>
          <w:lang w:eastAsia="ru-RU"/>
        </w:rPr>
      </w:pPr>
      <w:r w:rsidRPr="00D00649">
        <w:rPr>
          <w:bCs/>
          <w:color w:val="333333"/>
          <w:szCs w:val="24"/>
          <w:lang w:eastAsia="ru-RU"/>
        </w:rPr>
        <w:t>Кем осуществляется государственный надзор за соблюдением законодательства о защите детей от информации, причиняющей вред их здоровью?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proofErr w:type="gramStart"/>
      <w:r w:rsidRPr="00D00649">
        <w:rPr>
          <w:b w:val="0"/>
          <w:color w:val="333333"/>
          <w:szCs w:val="24"/>
          <w:lang w:eastAsia="ru-RU"/>
        </w:rPr>
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 массовой информации, в том числе электронных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proofErr w:type="gramStart"/>
      <w:r w:rsidRPr="00D00649">
        <w:rPr>
          <w:b w:val="0"/>
          <w:color w:val="333333"/>
          <w:szCs w:val="24"/>
          <w:lang w:eastAsia="ru-RU"/>
        </w:rPr>
        <w:t xml:space="preserve">Следует иметь в виду, что приказом </w:t>
      </w:r>
      <w:proofErr w:type="spellStart"/>
      <w:r w:rsidRPr="00D00649">
        <w:rPr>
          <w:b w:val="0"/>
          <w:color w:val="333333"/>
          <w:szCs w:val="24"/>
          <w:lang w:eastAsia="ru-RU"/>
        </w:rPr>
        <w:t>Минкомсвязи</w:t>
      </w:r>
      <w:proofErr w:type="spellEnd"/>
      <w:r w:rsidRPr="00D00649">
        <w:rPr>
          <w:b w:val="0"/>
          <w:color w:val="333333"/>
          <w:szCs w:val="24"/>
          <w:lang w:eastAsia="ru-RU"/>
        </w:rPr>
        <w:t xml:space="preserve"> России от 16.06.2014 № 161 предусмотрено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(или) развитию,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претензий.</w:t>
      </w:r>
    </w:p>
    <w:p w:rsidR="00D00649" w:rsidRDefault="00D00649" w:rsidP="00D00649">
      <w:pPr>
        <w:shd w:val="clear" w:color="auto" w:fill="FFFFFF"/>
        <w:ind w:firstLine="708"/>
        <w:jc w:val="both"/>
        <w:rPr>
          <w:bCs/>
          <w:color w:val="333333"/>
          <w:szCs w:val="24"/>
          <w:lang w:eastAsia="ru-RU"/>
        </w:rPr>
      </w:pPr>
      <w:r w:rsidRPr="00D00649">
        <w:rPr>
          <w:bCs/>
          <w:color w:val="333333"/>
          <w:szCs w:val="24"/>
          <w:lang w:eastAsia="ru-RU"/>
        </w:rPr>
        <w:t>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Кодексом Российской Федерации об административных правонарушениях, в частности статьей 6.17. предусмотрена 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proofErr w:type="gramStart"/>
      <w:r w:rsidRPr="00D00649">
        <w:rPr>
          <w:b w:val="0"/>
          <w:color w:val="333333"/>
          <w:szCs w:val="24"/>
          <w:lang w:eastAsia="ru-RU"/>
        </w:rPr>
        <w:lastRenderedPageBreak/>
        <w:t>За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развитию, если это действие не содержит уголовно наказуемого деяния, может быть наложен административный штраф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</w:t>
      </w:r>
      <w:proofErr w:type="gramStart"/>
      <w:r w:rsidRPr="00D00649">
        <w:rPr>
          <w:b w:val="0"/>
          <w:color w:val="333333"/>
          <w:szCs w:val="24"/>
          <w:lang w:eastAsia="ru-RU"/>
        </w:rPr>
        <w:t>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  <w:proofErr w:type="gramEnd"/>
    </w:p>
    <w:p w:rsid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r w:rsidRPr="00D00649">
        <w:rPr>
          <w:b w:val="0"/>
          <w:color w:val="333333"/>
          <w:szCs w:val="24"/>
          <w:lang w:eastAsia="ru-RU"/>
        </w:rPr>
        <w:t>За неприменение лицом, организующим доступ к распространяемой посредством информационн</w:t>
      </w:r>
      <w:proofErr w:type="gramStart"/>
      <w:r w:rsidRPr="00D00649">
        <w:rPr>
          <w:b w:val="0"/>
          <w:color w:val="333333"/>
          <w:szCs w:val="24"/>
          <w:lang w:eastAsia="ru-RU"/>
        </w:rPr>
        <w:t>о-</w:t>
      </w:r>
      <w:proofErr w:type="gramEnd"/>
      <w:r w:rsidRPr="00D00649">
        <w:rPr>
          <w:b w:val="0"/>
          <w:color w:val="333333"/>
          <w:szCs w:val="24"/>
          <w:lang w:eastAsia="ru-RU"/>
        </w:rPr>
        <w:t xml:space="preserve"> телекоммуникационных сетей (в том числе сети "Интернет")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накладывается административный штраф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D00649" w:rsidRPr="00D00649" w:rsidRDefault="00D00649" w:rsidP="00D00649">
      <w:pPr>
        <w:shd w:val="clear" w:color="auto" w:fill="FFFFFF"/>
        <w:ind w:firstLine="708"/>
        <w:jc w:val="both"/>
        <w:rPr>
          <w:b w:val="0"/>
          <w:color w:val="333333"/>
          <w:szCs w:val="24"/>
          <w:lang w:eastAsia="ru-RU"/>
        </w:rPr>
      </w:pPr>
      <w:bookmarkStart w:id="0" w:name="_GoBack"/>
      <w:bookmarkEnd w:id="0"/>
      <w:r w:rsidRPr="00D00649">
        <w:rPr>
          <w:b w:val="0"/>
          <w:color w:val="333333"/>
          <w:szCs w:val="24"/>
          <w:lang w:eastAsia="ru-RU"/>
        </w:rPr>
        <w:t>Размещение же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C554C7" w:rsidRPr="00D00649" w:rsidRDefault="00C554C7" w:rsidP="00D00649">
      <w:pPr>
        <w:jc w:val="both"/>
        <w:rPr>
          <w:szCs w:val="24"/>
        </w:rPr>
      </w:pPr>
    </w:p>
    <w:sectPr w:rsidR="00C554C7" w:rsidRPr="00D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9"/>
    <w:rsid w:val="00C554C7"/>
    <w:rsid w:val="00D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67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55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2018-12-17T03:29:00Z</dcterms:created>
  <dcterms:modified xsi:type="dcterms:W3CDTF">2018-12-17T03:33:00Z</dcterms:modified>
</cp:coreProperties>
</file>